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8CE" w:rsidRPr="00CE25E6" w:rsidRDefault="00B138CE" w:rsidP="00B138CE">
      <w:pPr>
        <w:ind w:left="426" w:hangingChars="133" w:hanging="426"/>
        <w:jc w:val="center"/>
        <w:rPr>
          <w:rFonts w:ascii="標楷體" w:eastAsia="標楷體" w:hAnsi="標楷體" w:cs="Times New Roman"/>
          <w:sz w:val="32"/>
          <w:szCs w:val="32"/>
        </w:rPr>
      </w:pPr>
      <w:r w:rsidRPr="00CE25E6">
        <w:rPr>
          <w:rFonts w:ascii="標楷體" w:eastAsia="標楷體" w:hAnsi="標楷體" w:cs="Times New Roman" w:hint="eastAsia"/>
          <w:sz w:val="32"/>
          <w:szCs w:val="32"/>
        </w:rPr>
        <w:t>台灣電力企業聯合會</w:t>
      </w:r>
    </w:p>
    <w:p w:rsidR="00B138CE" w:rsidRPr="00CE25E6" w:rsidRDefault="00B138CE" w:rsidP="00B138CE">
      <w:pPr>
        <w:ind w:left="426" w:hangingChars="133" w:hanging="426"/>
        <w:jc w:val="center"/>
        <w:rPr>
          <w:rFonts w:ascii="標楷體" w:eastAsia="標楷體" w:hAnsi="標楷體" w:cs="Times New Roman"/>
          <w:sz w:val="32"/>
          <w:szCs w:val="32"/>
        </w:rPr>
      </w:pPr>
      <w:r w:rsidRPr="00CE25E6">
        <w:rPr>
          <w:rFonts w:ascii="標楷體" w:eastAsia="標楷體" w:hAnsi="標楷體" w:cs="Times New Roman" w:hint="eastAsia"/>
          <w:sz w:val="32"/>
          <w:szCs w:val="32"/>
        </w:rPr>
        <w:t>第一屆「學術與產業發展委員會」第一次委員會議紀錄</w:t>
      </w:r>
      <w:bookmarkStart w:id="0" w:name="_GoBack"/>
      <w:bookmarkEnd w:id="0"/>
    </w:p>
    <w:p w:rsidR="00B138CE" w:rsidRPr="00CE25E6" w:rsidRDefault="00B138CE" w:rsidP="00B138CE">
      <w:pPr>
        <w:ind w:left="426" w:hangingChars="133" w:hanging="426"/>
        <w:jc w:val="center"/>
        <w:rPr>
          <w:rFonts w:ascii="標楷體" w:eastAsia="標楷體" w:hAnsi="標楷體" w:cs="Times New Roman"/>
          <w:b/>
          <w:sz w:val="32"/>
          <w:szCs w:val="32"/>
        </w:rPr>
      </w:pPr>
    </w:p>
    <w:p w:rsidR="00B138CE" w:rsidRPr="00CE25E6" w:rsidRDefault="00B138CE" w:rsidP="00B138CE">
      <w:pPr>
        <w:ind w:left="426" w:hangingChars="133" w:hanging="426"/>
        <w:rPr>
          <w:rFonts w:ascii="Times New Roman" w:eastAsia="標楷體" w:hAnsi="Times New Roman" w:cs="Times New Roman"/>
          <w:sz w:val="32"/>
          <w:szCs w:val="32"/>
        </w:rPr>
      </w:pPr>
      <w:r w:rsidRPr="00CE25E6">
        <w:rPr>
          <w:rFonts w:ascii="標楷體" w:eastAsia="標楷體" w:hAnsi="標楷體" w:cs="Times New Roman" w:hint="eastAsia"/>
          <w:sz w:val="32"/>
          <w:szCs w:val="32"/>
        </w:rPr>
        <w:t>壹、時間</w:t>
      </w:r>
      <w:r w:rsidRPr="00CE25E6">
        <w:rPr>
          <w:rFonts w:ascii="標楷體" w:eastAsia="標楷體" w:hAnsi="標楷體" w:cs="Times New Roman"/>
          <w:sz w:val="32"/>
          <w:szCs w:val="32"/>
        </w:rPr>
        <w:t>:</w:t>
      </w:r>
      <w:r w:rsidRPr="00CE25E6">
        <w:rPr>
          <w:rFonts w:ascii="Times New Roman" w:eastAsia="標楷體" w:hAnsi="Times New Roman" w:cs="Times New Roman"/>
          <w:sz w:val="32"/>
          <w:szCs w:val="32"/>
        </w:rPr>
        <w:t>108</w:t>
      </w:r>
      <w:r w:rsidRPr="00CE25E6">
        <w:rPr>
          <w:rFonts w:ascii="Times New Roman" w:eastAsia="標楷體" w:hAnsi="Times New Roman" w:cs="Times New Roman"/>
          <w:sz w:val="32"/>
          <w:szCs w:val="32"/>
        </w:rPr>
        <w:t>年</w:t>
      </w:r>
      <w:r w:rsidRPr="00CE25E6">
        <w:rPr>
          <w:rFonts w:ascii="Times New Roman" w:eastAsia="標楷體" w:hAnsi="Times New Roman" w:cs="Times New Roman"/>
          <w:sz w:val="32"/>
          <w:szCs w:val="32"/>
        </w:rPr>
        <w:t>3</w:t>
      </w:r>
      <w:r w:rsidRPr="00CE25E6">
        <w:rPr>
          <w:rFonts w:ascii="Times New Roman" w:eastAsia="標楷體" w:hAnsi="Times New Roman" w:cs="Times New Roman"/>
          <w:sz w:val="32"/>
          <w:szCs w:val="32"/>
        </w:rPr>
        <w:t>月</w:t>
      </w:r>
      <w:r w:rsidRPr="00CE25E6">
        <w:rPr>
          <w:rFonts w:ascii="Times New Roman" w:eastAsia="標楷體" w:hAnsi="Times New Roman" w:cs="Times New Roman"/>
          <w:sz w:val="32"/>
          <w:szCs w:val="32"/>
        </w:rPr>
        <w:t>20</w:t>
      </w:r>
      <w:r w:rsidRPr="00CE25E6">
        <w:rPr>
          <w:rFonts w:ascii="Times New Roman" w:eastAsia="標楷體" w:hAnsi="Times New Roman" w:cs="Times New Roman"/>
          <w:sz w:val="32"/>
          <w:szCs w:val="32"/>
        </w:rPr>
        <w:t>日</w:t>
      </w:r>
      <w:r w:rsidRPr="00CE25E6">
        <w:rPr>
          <w:rFonts w:ascii="Times New Roman" w:eastAsia="標楷體" w:hAnsi="Times New Roman" w:cs="Times New Roman"/>
          <w:sz w:val="32"/>
          <w:szCs w:val="32"/>
        </w:rPr>
        <w:t>(</w:t>
      </w:r>
      <w:r w:rsidRPr="00CE25E6">
        <w:rPr>
          <w:rFonts w:ascii="Times New Roman" w:eastAsia="標楷體" w:hAnsi="Times New Roman" w:cs="Times New Roman"/>
          <w:sz w:val="32"/>
          <w:szCs w:val="32"/>
        </w:rPr>
        <w:t>星期三</w:t>
      </w:r>
      <w:r w:rsidRPr="00CE25E6">
        <w:rPr>
          <w:rFonts w:ascii="Times New Roman" w:eastAsia="標楷體" w:hAnsi="Times New Roman" w:cs="Times New Roman"/>
          <w:sz w:val="32"/>
          <w:szCs w:val="32"/>
        </w:rPr>
        <w:t>)</w:t>
      </w:r>
      <w:r w:rsidRPr="00CE25E6">
        <w:rPr>
          <w:rFonts w:ascii="Times New Roman" w:eastAsia="標楷體" w:hAnsi="Times New Roman" w:cs="Times New Roman"/>
          <w:sz w:val="32"/>
          <w:szCs w:val="32"/>
        </w:rPr>
        <w:t>下午</w:t>
      </w:r>
      <w:r w:rsidRPr="00CE25E6">
        <w:rPr>
          <w:rFonts w:ascii="Times New Roman" w:eastAsia="標楷體" w:hAnsi="Times New Roman" w:cs="Times New Roman"/>
          <w:sz w:val="32"/>
          <w:szCs w:val="32"/>
        </w:rPr>
        <w:t>2</w:t>
      </w:r>
      <w:r w:rsidRPr="00CE25E6">
        <w:rPr>
          <w:rFonts w:ascii="Times New Roman" w:eastAsia="標楷體" w:hAnsi="Times New Roman" w:cs="Times New Roman"/>
          <w:sz w:val="32"/>
          <w:szCs w:val="32"/>
        </w:rPr>
        <w:t>時</w:t>
      </w:r>
    </w:p>
    <w:p w:rsidR="00B138CE" w:rsidRPr="00CE25E6" w:rsidRDefault="00B138CE" w:rsidP="00B138CE">
      <w:pPr>
        <w:ind w:left="426" w:hangingChars="133" w:hanging="426"/>
        <w:rPr>
          <w:rFonts w:ascii="Times New Roman" w:eastAsia="標楷體" w:hAnsi="Times New Roman" w:cs="Times New Roman"/>
          <w:sz w:val="32"/>
          <w:szCs w:val="32"/>
        </w:rPr>
      </w:pPr>
      <w:r w:rsidRPr="00CE25E6">
        <w:rPr>
          <w:rFonts w:ascii="Times New Roman" w:eastAsia="標楷體" w:hAnsi="Times New Roman" w:cs="Times New Roman"/>
          <w:sz w:val="32"/>
          <w:szCs w:val="32"/>
        </w:rPr>
        <w:t>貳、地點</w:t>
      </w:r>
      <w:r w:rsidRPr="00CE25E6">
        <w:rPr>
          <w:rFonts w:ascii="Times New Roman" w:eastAsia="標楷體" w:hAnsi="Times New Roman" w:cs="Times New Roman"/>
          <w:sz w:val="32"/>
          <w:szCs w:val="32"/>
        </w:rPr>
        <w:t>:</w:t>
      </w:r>
      <w:r w:rsidRPr="00CE25E6">
        <w:rPr>
          <w:rFonts w:ascii="Times New Roman" w:eastAsia="標楷體" w:hAnsi="Times New Roman" w:cs="Times New Roman"/>
          <w:sz w:val="32"/>
          <w:szCs w:val="32"/>
        </w:rPr>
        <w:t>本會會議室</w:t>
      </w:r>
      <w:r w:rsidRPr="00CE25E6">
        <w:rPr>
          <w:rFonts w:ascii="Times New Roman" w:eastAsia="標楷體" w:hAnsi="Times New Roman" w:cs="Times New Roman"/>
          <w:sz w:val="32"/>
          <w:szCs w:val="32"/>
        </w:rPr>
        <w:t>(</w:t>
      </w:r>
      <w:r w:rsidRPr="00CE25E6">
        <w:rPr>
          <w:rFonts w:ascii="Times New Roman" w:eastAsia="標楷體" w:hAnsi="Times New Roman" w:cs="Times New Roman"/>
          <w:sz w:val="32"/>
          <w:szCs w:val="32"/>
        </w:rPr>
        <w:t>台北市忠孝東路二段</w:t>
      </w:r>
      <w:r w:rsidRPr="00CE25E6">
        <w:rPr>
          <w:rFonts w:ascii="Times New Roman" w:eastAsia="標楷體" w:hAnsi="Times New Roman" w:cs="Times New Roman"/>
          <w:sz w:val="32"/>
          <w:szCs w:val="32"/>
        </w:rPr>
        <w:t>118</w:t>
      </w:r>
      <w:r w:rsidRPr="00CE25E6">
        <w:rPr>
          <w:rFonts w:ascii="Times New Roman" w:eastAsia="標楷體" w:hAnsi="Times New Roman" w:cs="Times New Roman"/>
          <w:sz w:val="32"/>
          <w:szCs w:val="32"/>
        </w:rPr>
        <w:t>號</w:t>
      </w:r>
      <w:r w:rsidRPr="00CE25E6">
        <w:rPr>
          <w:rFonts w:ascii="Times New Roman" w:eastAsia="標楷體" w:hAnsi="Times New Roman" w:cs="Times New Roman"/>
          <w:sz w:val="32"/>
          <w:szCs w:val="32"/>
        </w:rPr>
        <w:t>9</w:t>
      </w:r>
      <w:r w:rsidRPr="00CE25E6">
        <w:rPr>
          <w:rFonts w:ascii="Times New Roman" w:eastAsia="標楷體" w:hAnsi="Times New Roman" w:cs="Times New Roman"/>
          <w:sz w:val="32"/>
          <w:szCs w:val="32"/>
        </w:rPr>
        <w:t>樓</w:t>
      </w:r>
      <w:r w:rsidRPr="00CE25E6">
        <w:rPr>
          <w:rFonts w:ascii="Times New Roman" w:eastAsia="標楷體" w:hAnsi="Times New Roman" w:cs="Times New Roman"/>
          <w:sz w:val="32"/>
          <w:szCs w:val="32"/>
        </w:rPr>
        <w:t xml:space="preserve">) </w:t>
      </w:r>
    </w:p>
    <w:p w:rsidR="00B138CE" w:rsidRPr="00CE25E6" w:rsidRDefault="00B138CE" w:rsidP="00B138CE">
      <w:pPr>
        <w:ind w:left="426" w:hangingChars="133" w:hanging="426"/>
        <w:rPr>
          <w:rFonts w:ascii="Times New Roman" w:eastAsia="標楷體" w:hAnsi="Times New Roman" w:cs="Times New Roman"/>
          <w:sz w:val="32"/>
          <w:szCs w:val="32"/>
        </w:rPr>
      </w:pPr>
      <w:r w:rsidRPr="00CE25E6">
        <w:rPr>
          <w:rFonts w:ascii="Times New Roman" w:eastAsia="標楷體" w:hAnsi="Times New Roman" w:cs="Times New Roman"/>
          <w:sz w:val="32"/>
          <w:szCs w:val="32"/>
        </w:rPr>
        <w:t>叁、主席</w:t>
      </w:r>
      <w:r w:rsidRPr="00CE25E6">
        <w:rPr>
          <w:rFonts w:ascii="Times New Roman" w:eastAsia="標楷體" w:hAnsi="Times New Roman" w:cs="Times New Roman"/>
          <w:sz w:val="32"/>
          <w:szCs w:val="32"/>
        </w:rPr>
        <w:t xml:space="preserve">: </w:t>
      </w:r>
      <w:r w:rsidRPr="00CE25E6">
        <w:rPr>
          <w:rFonts w:ascii="Times New Roman" w:eastAsia="標楷體" w:hAnsi="Times New Roman" w:cs="Times New Roman"/>
          <w:sz w:val="32"/>
          <w:szCs w:val="32"/>
        </w:rPr>
        <w:t>胡主任委員耀祖</w:t>
      </w:r>
      <w:r w:rsidRPr="00CE25E6">
        <w:rPr>
          <w:rFonts w:ascii="Times New Roman" w:eastAsia="標楷體" w:hAnsi="Times New Roman" w:cs="Times New Roman"/>
          <w:sz w:val="32"/>
          <w:szCs w:val="32"/>
        </w:rPr>
        <w:t xml:space="preserve"> </w:t>
      </w:r>
    </w:p>
    <w:p w:rsidR="00B138CE" w:rsidRPr="00CE25E6" w:rsidRDefault="00B138CE" w:rsidP="00B138CE">
      <w:pPr>
        <w:ind w:left="426" w:hangingChars="133" w:hanging="426"/>
        <w:rPr>
          <w:rFonts w:ascii="標楷體" w:eastAsia="標楷體" w:hAnsi="標楷體" w:cs="Times New Roman"/>
          <w:sz w:val="32"/>
          <w:szCs w:val="32"/>
        </w:rPr>
      </w:pPr>
      <w:r w:rsidRPr="00CE25E6">
        <w:rPr>
          <w:rFonts w:ascii="標楷體" w:eastAsia="標楷體" w:hAnsi="標楷體" w:cs="Times New Roman" w:hint="eastAsia"/>
          <w:sz w:val="32"/>
          <w:szCs w:val="32"/>
        </w:rPr>
        <w:t>肆、出（列）席人員：</w:t>
      </w:r>
      <w:r w:rsidRPr="00CE25E6">
        <w:rPr>
          <w:rFonts w:ascii="標楷體" w:eastAsia="標楷體" w:hAnsi="標楷體" w:cs="Times New Roman"/>
          <w:sz w:val="32"/>
          <w:szCs w:val="32"/>
        </w:rPr>
        <w:t xml:space="preserve"> </w:t>
      </w:r>
    </w:p>
    <w:p w:rsidR="00B138CE" w:rsidRPr="00CE25E6" w:rsidRDefault="00B138CE" w:rsidP="00B138CE">
      <w:pPr>
        <w:ind w:leftChars="236" w:left="1558" w:hangingChars="310" w:hanging="992"/>
        <w:rPr>
          <w:rFonts w:ascii="標楷體" w:eastAsia="標楷體" w:hAnsi="標楷體" w:cs="Times New Roman"/>
          <w:sz w:val="32"/>
          <w:szCs w:val="32"/>
        </w:rPr>
      </w:pPr>
      <w:r w:rsidRPr="00CE25E6">
        <w:rPr>
          <w:rFonts w:ascii="標楷體" w:eastAsia="標楷體" w:hAnsi="標楷體" w:cs="Times New Roman" w:hint="eastAsia"/>
          <w:sz w:val="32"/>
          <w:szCs w:val="32"/>
        </w:rPr>
        <w:t>委員：廖惠珠、洪穎怡、王金墩、梁佩芳、</w:t>
      </w:r>
      <w:r>
        <w:rPr>
          <w:rFonts w:ascii="標楷體" w:eastAsia="標楷體" w:hAnsi="標楷體" w:cs="Times New Roman"/>
          <w:sz w:val="32"/>
          <w:szCs w:val="32"/>
        </w:rPr>
        <w:br/>
      </w:r>
      <w:r w:rsidRPr="00CE25E6">
        <w:rPr>
          <w:rFonts w:ascii="標楷體" w:eastAsia="標楷體" w:hAnsi="標楷體" w:cs="Times New Roman" w:hint="eastAsia"/>
          <w:sz w:val="32"/>
          <w:szCs w:val="32"/>
        </w:rPr>
        <w:t>陳麗容(陳婉貞</w:t>
      </w:r>
      <w:r w:rsidRPr="00CE25E6">
        <w:rPr>
          <w:rFonts w:ascii="標楷體" w:eastAsia="標楷體" w:hAnsi="標楷體" w:cs="Times New Roman" w:hint="eastAsia"/>
          <w:szCs w:val="24"/>
        </w:rPr>
        <w:t>代</w:t>
      </w:r>
      <w:r w:rsidRPr="00CE25E6">
        <w:rPr>
          <w:rFonts w:ascii="標楷體" w:eastAsia="標楷體" w:hAnsi="標楷體" w:cs="Times New Roman" w:hint="eastAsia"/>
          <w:sz w:val="32"/>
          <w:szCs w:val="32"/>
        </w:rPr>
        <w:t>)、李清山、吳才基</w:t>
      </w:r>
    </w:p>
    <w:p w:rsidR="00B138CE" w:rsidRPr="00CE25E6" w:rsidRDefault="00B138CE" w:rsidP="00B138CE">
      <w:pPr>
        <w:ind w:leftChars="177" w:left="425" w:firstLineChars="44" w:firstLine="141"/>
        <w:rPr>
          <w:rFonts w:ascii="標楷體" w:eastAsia="標楷體" w:hAnsi="標楷體" w:cs="Times New Roman"/>
          <w:sz w:val="32"/>
          <w:szCs w:val="32"/>
        </w:rPr>
      </w:pPr>
      <w:r w:rsidRPr="00CE25E6">
        <w:rPr>
          <w:rFonts w:ascii="標楷體" w:eastAsia="標楷體" w:hAnsi="標楷體" w:cs="Times New Roman" w:hint="eastAsia"/>
          <w:sz w:val="32"/>
          <w:szCs w:val="32"/>
        </w:rPr>
        <w:t>列席：林秘書長德福、黃怡碩</w:t>
      </w:r>
    </w:p>
    <w:p w:rsidR="00B138CE" w:rsidRPr="00CE25E6" w:rsidRDefault="00B138CE" w:rsidP="00B138CE">
      <w:pPr>
        <w:spacing w:beforeLines="50" w:before="180"/>
        <w:ind w:leftChars="177" w:left="425" w:firstLineChars="44" w:firstLine="141"/>
        <w:rPr>
          <w:rFonts w:ascii="標楷體" w:eastAsia="標楷體" w:hAnsi="標楷體" w:cs="Times New Roman"/>
          <w:sz w:val="32"/>
          <w:szCs w:val="32"/>
        </w:rPr>
      </w:pPr>
      <w:r w:rsidRPr="00CE25E6">
        <w:rPr>
          <w:rFonts w:ascii="標楷體" w:eastAsia="標楷體" w:hAnsi="標楷體" w:cs="Times New Roman" w:hint="eastAsia"/>
          <w:sz w:val="32"/>
          <w:szCs w:val="32"/>
        </w:rPr>
        <w:t>列席指導：黃理事長重球</w:t>
      </w:r>
    </w:p>
    <w:p w:rsidR="00B138CE" w:rsidRPr="00CE25E6" w:rsidRDefault="00B138CE" w:rsidP="00B138CE">
      <w:pPr>
        <w:spacing w:beforeLines="50" w:before="180"/>
        <w:ind w:left="426" w:hangingChars="133" w:hanging="426"/>
        <w:rPr>
          <w:rFonts w:ascii="標楷體" w:eastAsia="標楷體" w:hAnsi="標楷體" w:cs="Times New Roman"/>
          <w:sz w:val="32"/>
          <w:szCs w:val="32"/>
        </w:rPr>
      </w:pPr>
      <w:r w:rsidRPr="00CE25E6">
        <w:rPr>
          <w:rFonts w:ascii="標楷體" w:eastAsia="標楷體" w:hAnsi="標楷體" w:cs="Times New Roman" w:hint="eastAsia"/>
          <w:sz w:val="32"/>
          <w:szCs w:val="32"/>
        </w:rPr>
        <w:t>伍、報告事項</w:t>
      </w:r>
      <w:proofErr w:type="gramStart"/>
      <w:r w:rsidRPr="00CE25E6">
        <w:rPr>
          <w:rFonts w:ascii="標楷體" w:eastAsia="標楷體" w:hAnsi="標楷體" w:cs="Times New Roman" w:hint="eastAsia"/>
          <w:sz w:val="32"/>
          <w:szCs w:val="32"/>
        </w:rPr>
        <w:t>（</w:t>
      </w:r>
      <w:proofErr w:type="gramEnd"/>
      <w:r w:rsidRPr="00CE25E6">
        <w:rPr>
          <w:rFonts w:ascii="標楷體" w:eastAsia="標楷體" w:hAnsi="標楷體" w:cs="Times New Roman" w:hint="eastAsia"/>
          <w:sz w:val="32"/>
          <w:szCs w:val="32"/>
        </w:rPr>
        <w:t>本會李清山先生報告「學術與產業發展委員會</w:t>
      </w:r>
    </w:p>
    <w:p w:rsidR="00B138CE" w:rsidRPr="00CE25E6" w:rsidRDefault="00B138CE" w:rsidP="00B138CE">
      <w:pPr>
        <w:ind w:left="426" w:hangingChars="133" w:hanging="426"/>
        <w:rPr>
          <w:rFonts w:ascii="標楷體" w:eastAsia="標楷體" w:hAnsi="標楷體" w:cs="Times New Roman"/>
          <w:sz w:val="32"/>
          <w:szCs w:val="32"/>
        </w:rPr>
      </w:pPr>
      <w:r w:rsidRPr="00CE25E6">
        <w:rPr>
          <w:rFonts w:ascii="標楷體" w:eastAsia="標楷體" w:hAnsi="標楷體" w:cs="Times New Roman" w:hint="eastAsia"/>
          <w:sz w:val="32"/>
          <w:szCs w:val="32"/>
        </w:rPr>
        <w:t xml:space="preserve">              </w:t>
      </w:r>
      <w:proofErr w:type="gramStart"/>
      <w:r w:rsidRPr="00CE25E6">
        <w:rPr>
          <w:rFonts w:ascii="Times New Roman" w:eastAsia="標楷體" w:hAnsi="Times New Roman" w:cs="Times New Roman"/>
          <w:sz w:val="32"/>
          <w:szCs w:val="32"/>
        </w:rPr>
        <w:t>108</w:t>
      </w:r>
      <w:proofErr w:type="gramEnd"/>
      <w:r w:rsidRPr="00CE25E6">
        <w:rPr>
          <w:rFonts w:ascii="標楷體" w:eastAsia="標楷體" w:hAnsi="標楷體" w:cs="Times New Roman" w:hint="eastAsia"/>
          <w:sz w:val="32"/>
          <w:szCs w:val="32"/>
        </w:rPr>
        <w:t>年度工作計畫」：略</w:t>
      </w:r>
      <w:proofErr w:type="gramStart"/>
      <w:r w:rsidRPr="00CE25E6">
        <w:rPr>
          <w:rFonts w:ascii="標楷體" w:eastAsia="標楷體" w:hAnsi="標楷體" w:cs="Times New Roman" w:hint="eastAsia"/>
          <w:sz w:val="32"/>
          <w:szCs w:val="32"/>
        </w:rPr>
        <w:t>）</w:t>
      </w:r>
      <w:proofErr w:type="gramEnd"/>
    </w:p>
    <w:p w:rsidR="00B138CE" w:rsidRPr="00CE25E6" w:rsidRDefault="00B138CE" w:rsidP="00B138CE">
      <w:pPr>
        <w:spacing w:beforeLines="50" w:before="180"/>
        <w:ind w:left="426" w:hangingChars="133" w:hanging="426"/>
        <w:rPr>
          <w:rFonts w:ascii="標楷體" w:eastAsia="標楷體" w:hAnsi="標楷體" w:cs="Times New Roman"/>
          <w:sz w:val="32"/>
          <w:szCs w:val="32"/>
        </w:rPr>
      </w:pPr>
      <w:r w:rsidRPr="00CE25E6">
        <w:rPr>
          <w:rFonts w:ascii="標楷體" w:eastAsia="標楷體" w:hAnsi="標楷體" w:cs="Times New Roman" w:hint="eastAsia"/>
          <w:sz w:val="32"/>
          <w:szCs w:val="32"/>
        </w:rPr>
        <w:t>陸、會議結論</w:t>
      </w:r>
    </w:p>
    <w:p w:rsidR="00B138CE" w:rsidRPr="00CE25E6" w:rsidRDefault="00B138CE" w:rsidP="00B138CE">
      <w:pPr>
        <w:spacing w:beforeLines="50" w:before="180"/>
        <w:ind w:left="426" w:hangingChars="133" w:hanging="426"/>
        <w:rPr>
          <w:rFonts w:ascii="標楷體" w:eastAsia="標楷體" w:hAnsi="標楷體" w:cs="Times New Roman"/>
          <w:sz w:val="32"/>
          <w:szCs w:val="32"/>
        </w:rPr>
      </w:pPr>
      <w:r w:rsidRPr="00CE25E6">
        <w:rPr>
          <w:rFonts w:ascii="標楷體" w:eastAsia="標楷體" w:hAnsi="標楷體" w:cs="Times New Roman" w:hint="eastAsia"/>
          <w:sz w:val="32"/>
          <w:szCs w:val="32"/>
        </w:rPr>
        <w:t>一、</w:t>
      </w:r>
      <w:r w:rsidRPr="00CE25E6">
        <w:rPr>
          <w:rFonts w:ascii="標楷體" w:eastAsia="標楷體" w:hAnsi="標楷體" w:cs="Times New Roman" w:hint="eastAsia"/>
          <w:b/>
          <w:sz w:val="32"/>
          <w:szCs w:val="32"/>
        </w:rPr>
        <w:t>發行電子報、進行專題探討並發行刊物等事項</w:t>
      </w:r>
    </w:p>
    <w:p w:rsidR="00B138CE" w:rsidRPr="00CE25E6" w:rsidRDefault="00B138CE" w:rsidP="00B138CE">
      <w:pPr>
        <w:ind w:leftChars="118" w:left="990" w:hangingChars="221" w:hanging="707"/>
        <w:rPr>
          <w:rFonts w:ascii="標楷體" w:eastAsia="標楷體" w:hAnsi="標楷體" w:cs="Times New Roman"/>
          <w:sz w:val="32"/>
          <w:szCs w:val="32"/>
        </w:rPr>
      </w:pPr>
      <w:r w:rsidRPr="00CE25E6">
        <w:rPr>
          <w:rFonts w:ascii="標楷體" w:eastAsia="標楷體" w:hAnsi="標楷體" w:cs="Times New Roman" w:hint="eastAsia"/>
          <w:sz w:val="32"/>
          <w:szCs w:val="32"/>
        </w:rPr>
        <w:t>(</w:t>
      </w:r>
      <w:proofErr w:type="gramStart"/>
      <w:r w:rsidRPr="00CE25E6">
        <w:rPr>
          <w:rFonts w:ascii="標楷體" w:eastAsia="標楷體" w:hAnsi="標楷體" w:cs="Times New Roman" w:hint="eastAsia"/>
          <w:sz w:val="32"/>
          <w:szCs w:val="32"/>
        </w:rPr>
        <w:t>一</w:t>
      </w:r>
      <w:proofErr w:type="gramEnd"/>
      <w:r w:rsidRPr="00CE25E6">
        <w:rPr>
          <w:rFonts w:ascii="標楷體" w:eastAsia="標楷體" w:hAnsi="標楷體" w:cs="Times New Roman" w:hint="eastAsia"/>
          <w:sz w:val="32"/>
          <w:szCs w:val="32"/>
        </w:rPr>
        <w:t>)</w:t>
      </w:r>
      <w:r w:rsidRPr="00CE25E6">
        <w:rPr>
          <w:rFonts w:ascii="Calibri" w:eastAsia="新細明體" w:hAnsi="Calibri" w:cs="Times New Roman" w:hint="eastAsia"/>
        </w:rPr>
        <w:t xml:space="preserve"> </w:t>
      </w:r>
      <w:r w:rsidRPr="00CE25E6">
        <w:rPr>
          <w:rFonts w:ascii="標楷體" w:eastAsia="標楷體" w:hAnsi="標楷體" w:cs="Times New Roman" w:hint="eastAsia"/>
          <w:sz w:val="32"/>
          <w:szCs w:val="32"/>
        </w:rPr>
        <w:t>擬探討之議題</w:t>
      </w:r>
    </w:p>
    <w:p w:rsidR="00B138CE" w:rsidRPr="00CE25E6" w:rsidRDefault="00B138CE" w:rsidP="00B138CE">
      <w:pPr>
        <w:ind w:leftChars="399" w:left="993" w:hangingChars="11" w:hanging="35"/>
        <w:rPr>
          <w:rFonts w:ascii="標楷體" w:eastAsia="標楷體" w:hAnsi="標楷體" w:cs="Times New Roman"/>
          <w:sz w:val="32"/>
          <w:szCs w:val="32"/>
        </w:rPr>
      </w:pPr>
      <w:r w:rsidRPr="00CE25E6">
        <w:rPr>
          <w:rFonts w:ascii="標楷體" w:eastAsia="標楷體" w:hAnsi="標楷體" w:cs="Times New Roman" w:hint="eastAsia"/>
          <w:sz w:val="32"/>
          <w:szCs w:val="32"/>
        </w:rPr>
        <w:t>關於本會擬探討之主議題及其分項議題修訂如附表，供本會會員撰寫專題探討、辦理研討會或論壇、發行刊物等擇定</w:t>
      </w:r>
      <w:r w:rsidRPr="00CE25E6">
        <w:rPr>
          <w:rFonts w:ascii="標楷體" w:eastAsia="標楷體" w:hAnsi="標楷體" w:cs="Times New Roman" w:hint="eastAsia"/>
          <w:sz w:val="32"/>
          <w:szCs w:val="32"/>
        </w:rPr>
        <w:lastRenderedPageBreak/>
        <w:t>主題之參考。</w:t>
      </w:r>
    </w:p>
    <w:p w:rsidR="00B138CE" w:rsidRPr="00CE25E6" w:rsidRDefault="00B138CE" w:rsidP="00B138CE">
      <w:pPr>
        <w:ind w:leftChars="118" w:left="424" w:hangingChars="44" w:hanging="141"/>
        <w:rPr>
          <w:rFonts w:ascii="標楷體" w:eastAsia="標楷體" w:hAnsi="標楷體" w:cs="Times New Roman"/>
          <w:sz w:val="32"/>
          <w:szCs w:val="32"/>
        </w:rPr>
      </w:pPr>
      <w:r w:rsidRPr="00CE25E6">
        <w:rPr>
          <w:rFonts w:ascii="標楷體" w:eastAsia="標楷體" w:hAnsi="標楷體" w:cs="Times New Roman" w:hint="eastAsia"/>
          <w:sz w:val="32"/>
          <w:szCs w:val="32"/>
        </w:rPr>
        <w:t>(二)</w:t>
      </w:r>
      <w:r w:rsidRPr="00CE25E6">
        <w:rPr>
          <w:rFonts w:ascii="Calibri" w:eastAsia="新細明體" w:hAnsi="Calibri" w:cs="Times New Roman" w:hint="eastAsia"/>
        </w:rPr>
        <w:t xml:space="preserve"> </w:t>
      </w:r>
      <w:r w:rsidRPr="00CE25E6">
        <w:rPr>
          <w:rFonts w:ascii="標楷體" w:eastAsia="標楷體" w:hAnsi="標楷體" w:cs="Times New Roman" w:hint="eastAsia"/>
          <w:sz w:val="32"/>
          <w:szCs w:val="32"/>
        </w:rPr>
        <w:t>專題探討及電子報等刊物之發行</w:t>
      </w:r>
    </w:p>
    <w:p w:rsidR="00B138CE" w:rsidRPr="00CE25E6" w:rsidRDefault="00B138CE" w:rsidP="00B138CE">
      <w:pPr>
        <w:ind w:leftChars="349" w:left="1132" w:hangingChars="92" w:hanging="294"/>
        <w:rPr>
          <w:rFonts w:ascii="Times New Roman" w:eastAsia="標楷體" w:hAnsi="Times New Roman" w:cs="Times New Roman"/>
          <w:sz w:val="32"/>
          <w:szCs w:val="32"/>
        </w:rPr>
      </w:pPr>
      <w:r w:rsidRPr="00CE25E6">
        <w:rPr>
          <w:rFonts w:ascii="Times New Roman" w:eastAsia="標楷體" w:hAnsi="Times New Roman" w:cs="Times New Roman"/>
          <w:sz w:val="32"/>
          <w:szCs w:val="32"/>
        </w:rPr>
        <w:t>1.</w:t>
      </w:r>
      <w:r w:rsidRPr="00CE25E6">
        <w:rPr>
          <w:rFonts w:ascii="Times New Roman" w:eastAsia="標楷體" w:hAnsi="Times New Roman" w:cs="Times New Roman"/>
          <w:sz w:val="32"/>
          <w:szCs w:val="32"/>
        </w:rPr>
        <w:t>為提升電子報內容之深度，</w:t>
      </w:r>
      <w:proofErr w:type="gramStart"/>
      <w:r w:rsidRPr="00CE25E6">
        <w:rPr>
          <w:rFonts w:ascii="Times New Roman" w:eastAsia="標楷體" w:hAnsi="Times New Roman" w:cs="Times New Roman"/>
          <w:sz w:val="32"/>
          <w:szCs w:val="32"/>
        </w:rPr>
        <w:t>每期宜有</w:t>
      </w:r>
      <w:proofErr w:type="gramEnd"/>
      <w:r w:rsidRPr="00CE25E6">
        <w:rPr>
          <w:rFonts w:ascii="Times New Roman" w:eastAsia="標楷體" w:hAnsi="Times New Roman" w:cs="Times New Roman"/>
          <w:sz w:val="32"/>
          <w:szCs w:val="32"/>
        </w:rPr>
        <w:t>一則專題探討文章：</w:t>
      </w:r>
    </w:p>
    <w:p w:rsidR="00B138CE" w:rsidRPr="00CE25E6" w:rsidRDefault="00B138CE" w:rsidP="00B138CE">
      <w:pPr>
        <w:ind w:leftChars="436" w:left="1366" w:hangingChars="100" w:hanging="320"/>
        <w:rPr>
          <w:rFonts w:ascii="Times New Roman" w:eastAsia="標楷體" w:hAnsi="Times New Roman" w:cs="Times New Roman"/>
          <w:sz w:val="32"/>
          <w:szCs w:val="32"/>
        </w:rPr>
      </w:pPr>
      <w:r w:rsidRPr="00CE25E6">
        <w:rPr>
          <w:rFonts w:ascii="Times New Roman" w:eastAsia="標楷體" w:hAnsi="Times New Roman" w:cs="Times New Roman"/>
          <w:sz w:val="32"/>
          <w:szCs w:val="32"/>
        </w:rPr>
        <w:t>(1)</w:t>
      </w:r>
      <w:r w:rsidRPr="00CE25E6">
        <w:rPr>
          <w:rFonts w:ascii="Times New Roman" w:eastAsia="標楷體" w:hAnsi="Times New Roman" w:cs="Times New Roman"/>
          <w:sz w:val="32"/>
          <w:szCs w:val="32"/>
        </w:rPr>
        <w:t>可邀請本會智庫、學者、業界專家等會員組成「主筆群」，由每位主筆參考附表所列議題，</w:t>
      </w:r>
      <w:proofErr w:type="gramStart"/>
      <w:r w:rsidRPr="00CE25E6">
        <w:rPr>
          <w:rFonts w:ascii="Times New Roman" w:eastAsia="標楷體" w:hAnsi="Times New Roman" w:cs="Times New Roman"/>
          <w:sz w:val="32"/>
          <w:szCs w:val="32"/>
        </w:rPr>
        <w:t>擇題撰寫</w:t>
      </w:r>
      <w:proofErr w:type="gramEnd"/>
      <w:r w:rsidRPr="00CE25E6">
        <w:rPr>
          <w:rFonts w:ascii="Times New Roman" w:eastAsia="標楷體" w:hAnsi="Times New Roman" w:cs="Times New Roman"/>
          <w:sz w:val="32"/>
          <w:szCs w:val="32"/>
        </w:rPr>
        <w:t>專題探討文章。</w:t>
      </w:r>
    </w:p>
    <w:p w:rsidR="00B138CE" w:rsidRPr="00CE25E6" w:rsidRDefault="00B138CE" w:rsidP="00B138CE">
      <w:pPr>
        <w:ind w:leftChars="436" w:left="1366" w:hangingChars="100" w:hanging="320"/>
        <w:rPr>
          <w:rFonts w:ascii="Times New Roman" w:eastAsia="標楷體" w:hAnsi="Times New Roman" w:cs="Times New Roman"/>
          <w:sz w:val="32"/>
          <w:szCs w:val="32"/>
        </w:rPr>
      </w:pPr>
      <w:r w:rsidRPr="00CE25E6">
        <w:rPr>
          <w:rFonts w:ascii="Times New Roman" w:eastAsia="標楷體" w:hAnsi="Times New Roman" w:cs="Times New Roman"/>
          <w:sz w:val="32"/>
          <w:szCs w:val="32"/>
        </w:rPr>
        <w:t>(2)</w:t>
      </w: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)</w:t>
      </w: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請</w:t>
      </w:r>
      <w:bookmarkStart w:id="1" w:name="_Hlk4399379"/>
      <w:r w:rsidRPr="00CE25E6">
        <w:rPr>
          <w:rFonts w:ascii="Times New Roman" w:eastAsia="標楷體" w:hAnsi="Times New Roman" w:cs="Times New Roman" w:hint="eastAsia"/>
          <w:sz w:val="32"/>
          <w:szCs w:val="32"/>
        </w:rPr>
        <w:t>本「學術與產業發展委員會」</w:t>
      </w:r>
      <w:bookmarkEnd w:id="1"/>
      <w:r w:rsidRPr="00CE25E6">
        <w:rPr>
          <w:rFonts w:ascii="Times New Roman" w:eastAsia="標楷體" w:hAnsi="Times New Roman" w:cs="Times New Roman" w:hint="eastAsia"/>
          <w:sz w:val="32"/>
          <w:szCs w:val="32"/>
        </w:rPr>
        <w:t>來自</w:t>
      </w:r>
      <w:proofErr w:type="gramStart"/>
      <w:r w:rsidRPr="00CE25E6">
        <w:rPr>
          <w:rFonts w:ascii="Times New Roman" w:eastAsia="標楷體" w:hAnsi="Times New Roman" w:cs="Times New Roman" w:hint="eastAsia"/>
          <w:sz w:val="32"/>
          <w:szCs w:val="32"/>
        </w:rPr>
        <w:t>工研院綠能所</w:t>
      </w:r>
      <w:proofErr w:type="gramEnd"/>
      <w:r w:rsidRPr="00CE25E6">
        <w:rPr>
          <w:rFonts w:ascii="Times New Roman" w:eastAsia="標楷體" w:hAnsi="Times New Roman" w:cs="Times New Roman" w:hint="eastAsia"/>
          <w:sz w:val="32"/>
          <w:szCs w:val="32"/>
        </w:rPr>
        <w:t>、台電、智庫、大學等之委員先行撰寫。</w:t>
      </w:r>
    </w:p>
    <w:p w:rsidR="00B138CE" w:rsidRPr="00CE25E6" w:rsidRDefault="00B138CE" w:rsidP="00B138CE">
      <w:pPr>
        <w:ind w:leftChars="436" w:left="1366" w:hangingChars="100" w:hanging="320"/>
        <w:rPr>
          <w:rFonts w:ascii="Times New Roman" w:eastAsia="標楷體" w:hAnsi="Times New Roman" w:cs="Times New Roman"/>
          <w:sz w:val="32"/>
          <w:szCs w:val="32"/>
        </w:rPr>
      </w:pPr>
      <w:r w:rsidRPr="00CE25E6">
        <w:rPr>
          <w:rFonts w:ascii="Times New Roman" w:eastAsia="標楷體" w:hAnsi="Times New Roman" w:cs="Times New Roman"/>
          <w:sz w:val="32"/>
          <w:szCs w:val="32"/>
        </w:rPr>
        <w:t>(3)</w:t>
      </w: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組成「</w:t>
      </w:r>
      <w:r w:rsidRPr="00CE25E6">
        <w:rPr>
          <w:rFonts w:ascii="標楷體" w:eastAsia="標楷體" w:hAnsi="標楷體" w:cs="Times New Roman" w:hint="eastAsia"/>
          <w:sz w:val="32"/>
          <w:szCs w:val="32"/>
        </w:rPr>
        <w:t>專題探討</w:t>
      </w: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主筆群」</w:t>
      </w:r>
      <w:r w:rsidRPr="00CE25E6">
        <w:rPr>
          <w:rFonts w:ascii="標楷體" w:eastAsia="標楷體" w:hAnsi="標楷體" w:cs="Times New Roman" w:hint="eastAsia"/>
          <w:sz w:val="32"/>
          <w:szCs w:val="32"/>
        </w:rPr>
        <w:t>、稿酬及</w:t>
      </w: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編輯等事宜，請本會秘書處辦理，並請</w:t>
      </w:r>
      <w:proofErr w:type="gramStart"/>
      <w:r w:rsidRPr="00CE25E6">
        <w:rPr>
          <w:rFonts w:ascii="Times New Roman" w:eastAsia="標楷體" w:hAnsi="Times New Roman" w:cs="Times New Roman" w:hint="eastAsia"/>
          <w:sz w:val="32"/>
          <w:szCs w:val="32"/>
        </w:rPr>
        <w:t>工研院綠能所</w:t>
      </w:r>
      <w:proofErr w:type="gramEnd"/>
      <w:r w:rsidRPr="00CE25E6">
        <w:rPr>
          <w:rFonts w:ascii="Times New Roman" w:eastAsia="標楷體" w:hAnsi="Times New Roman" w:cs="Times New Roman" w:hint="eastAsia"/>
          <w:sz w:val="32"/>
          <w:szCs w:val="32"/>
        </w:rPr>
        <w:t>協助</w:t>
      </w:r>
      <w:proofErr w:type="gramStart"/>
      <w:r w:rsidRPr="00CE25E6">
        <w:rPr>
          <w:rFonts w:ascii="Times New Roman" w:eastAsia="標楷體" w:hAnsi="Times New Roman" w:cs="Times New Roman" w:hint="eastAsia"/>
          <w:sz w:val="32"/>
          <w:szCs w:val="32"/>
        </w:rPr>
        <w:t>研</w:t>
      </w:r>
      <w:proofErr w:type="gramEnd"/>
      <w:r w:rsidRPr="00CE25E6">
        <w:rPr>
          <w:rFonts w:ascii="Times New Roman" w:eastAsia="標楷體" w:hAnsi="Times New Roman" w:cs="Times New Roman" w:hint="eastAsia"/>
          <w:sz w:val="32"/>
          <w:szCs w:val="32"/>
        </w:rPr>
        <w:t>辦。</w:t>
      </w:r>
    </w:p>
    <w:p w:rsidR="00B138CE" w:rsidRPr="00CE25E6" w:rsidRDefault="00B138CE" w:rsidP="00B138CE">
      <w:pPr>
        <w:ind w:leftChars="349" w:left="1132" w:hangingChars="92" w:hanging="294"/>
        <w:rPr>
          <w:rFonts w:ascii="Times New Roman" w:eastAsia="標楷體" w:hAnsi="Times New Roman" w:cs="Times New Roman"/>
          <w:sz w:val="32"/>
          <w:szCs w:val="32"/>
        </w:rPr>
      </w:pPr>
      <w:r w:rsidRPr="00CE25E6">
        <w:rPr>
          <w:rFonts w:ascii="Times New Roman" w:eastAsia="標楷體" w:hAnsi="Times New Roman" w:cs="Times New Roman"/>
          <w:sz w:val="32"/>
          <w:szCs w:val="32"/>
        </w:rPr>
        <w:t>2.</w:t>
      </w: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本會網站宜設</w:t>
      </w:r>
      <w:r w:rsidRPr="00CE25E6">
        <w:rPr>
          <w:rFonts w:ascii="標楷體" w:eastAsia="標楷體" w:hAnsi="標楷體" w:cs="Times New Roman" w:hint="eastAsia"/>
          <w:sz w:val="32"/>
          <w:szCs w:val="32"/>
        </w:rPr>
        <w:t>「法規專區」，</w:t>
      </w:r>
      <w:proofErr w:type="gramStart"/>
      <w:r w:rsidRPr="00CE25E6">
        <w:rPr>
          <w:rFonts w:ascii="標楷體" w:eastAsia="標楷體" w:hAnsi="標楷體" w:cs="Times New Roman" w:hint="eastAsia"/>
          <w:sz w:val="32"/>
          <w:szCs w:val="32"/>
        </w:rPr>
        <w:t>彙存電</w:t>
      </w:r>
      <w:proofErr w:type="gramEnd"/>
      <w:r w:rsidRPr="00CE25E6">
        <w:rPr>
          <w:rFonts w:ascii="標楷體" w:eastAsia="標楷體" w:hAnsi="標楷體" w:cs="Times New Roman" w:hint="eastAsia"/>
          <w:sz w:val="32"/>
          <w:szCs w:val="32"/>
        </w:rPr>
        <w:t>業相關法規，</w:t>
      </w:r>
      <w:proofErr w:type="gramStart"/>
      <w:r w:rsidRPr="00CE25E6">
        <w:rPr>
          <w:rFonts w:ascii="標楷體" w:eastAsia="標楷體" w:hAnsi="標楷體" w:cs="Times New Roman" w:hint="eastAsia"/>
          <w:sz w:val="32"/>
          <w:szCs w:val="32"/>
        </w:rPr>
        <w:t>俾</w:t>
      </w:r>
      <w:proofErr w:type="gramEnd"/>
      <w:r w:rsidRPr="00CE25E6">
        <w:rPr>
          <w:rFonts w:ascii="標楷體" w:eastAsia="標楷體" w:hAnsi="標楷體" w:cs="Times New Roman" w:hint="eastAsia"/>
          <w:sz w:val="32"/>
          <w:szCs w:val="32"/>
        </w:rPr>
        <w:t>利本會會員參考與追蹤法規之修訂歷程。</w:t>
      </w:r>
    </w:p>
    <w:p w:rsidR="00B138CE" w:rsidRPr="00CE25E6" w:rsidRDefault="00B138CE" w:rsidP="00B138CE">
      <w:pPr>
        <w:ind w:leftChars="349" w:left="1132" w:hangingChars="92" w:hanging="294"/>
        <w:rPr>
          <w:rFonts w:ascii="Times New Roman" w:eastAsia="標楷體" w:hAnsi="Times New Roman" w:cs="Times New Roman"/>
          <w:sz w:val="32"/>
          <w:szCs w:val="32"/>
        </w:rPr>
      </w:pPr>
      <w:r w:rsidRPr="00CE25E6">
        <w:rPr>
          <w:rFonts w:ascii="Times New Roman" w:eastAsia="標楷體" w:hAnsi="Times New Roman" w:cs="Times New Roman"/>
          <w:sz w:val="32"/>
          <w:szCs w:val="32"/>
        </w:rPr>
        <w:t>3.</w:t>
      </w: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關於電子報之「活動花絮」，請補充說明活動內容重點，供會員參考。</w:t>
      </w:r>
    </w:p>
    <w:p w:rsidR="00B138CE" w:rsidRPr="00CE25E6" w:rsidRDefault="00B138CE" w:rsidP="00B138CE">
      <w:pPr>
        <w:spacing w:beforeLines="50" w:before="180"/>
        <w:ind w:left="426" w:hangingChars="133" w:hanging="426"/>
        <w:rPr>
          <w:rFonts w:ascii="Times New Roman" w:eastAsia="標楷體" w:hAnsi="Times New Roman" w:cs="Times New Roman"/>
          <w:sz w:val="32"/>
          <w:szCs w:val="32"/>
        </w:rPr>
      </w:pPr>
      <w:r w:rsidRPr="00CE25E6">
        <w:rPr>
          <w:rFonts w:ascii="標楷體" w:eastAsia="標楷體" w:hAnsi="標楷體" w:cs="Times New Roman" w:hint="eastAsia"/>
          <w:sz w:val="32"/>
          <w:szCs w:val="32"/>
        </w:rPr>
        <w:t>二、</w:t>
      </w:r>
      <w:proofErr w:type="gramStart"/>
      <w:r w:rsidRPr="00CE25E6">
        <w:rPr>
          <w:rFonts w:ascii="Times New Roman" w:eastAsia="標楷體" w:hAnsi="Times New Roman" w:cs="Times New Roman"/>
          <w:b/>
          <w:sz w:val="32"/>
          <w:szCs w:val="32"/>
        </w:rPr>
        <w:t>108</w:t>
      </w:r>
      <w:proofErr w:type="gramEnd"/>
      <w:r w:rsidRPr="00CE25E6">
        <w:rPr>
          <w:rFonts w:ascii="Times New Roman" w:eastAsia="標楷體" w:hAnsi="Times New Roman" w:cs="Times New Roman"/>
          <w:b/>
          <w:sz w:val="32"/>
          <w:szCs w:val="32"/>
        </w:rPr>
        <w:t>年度研討會辦理主題與相關事項</w:t>
      </w:r>
    </w:p>
    <w:p w:rsidR="00B138CE" w:rsidRPr="00CE25E6" w:rsidRDefault="00B138CE" w:rsidP="00B138CE">
      <w:pPr>
        <w:ind w:leftChars="118" w:left="936" w:hangingChars="204" w:hanging="653"/>
        <w:rPr>
          <w:rFonts w:ascii="Times New Roman" w:eastAsia="標楷體" w:hAnsi="Times New Roman" w:cs="Times New Roman"/>
          <w:sz w:val="32"/>
          <w:szCs w:val="32"/>
        </w:rPr>
      </w:pPr>
      <w:r w:rsidRPr="00CE25E6">
        <w:rPr>
          <w:rFonts w:ascii="Times New Roman" w:eastAsia="標楷體" w:hAnsi="Times New Roman" w:cs="Times New Roman"/>
          <w:sz w:val="32"/>
          <w:szCs w:val="32"/>
        </w:rPr>
        <w:t>(</w:t>
      </w:r>
      <w:proofErr w:type="gramStart"/>
      <w:r w:rsidRPr="00CE25E6">
        <w:rPr>
          <w:rFonts w:ascii="Times New Roman" w:eastAsia="標楷體" w:hAnsi="Times New Roman" w:cs="Times New Roman"/>
          <w:sz w:val="32"/>
          <w:szCs w:val="32"/>
        </w:rPr>
        <w:t>一</w:t>
      </w:r>
      <w:proofErr w:type="gramEnd"/>
      <w:r w:rsidRPr="00CE25E6">
        <w:rPr>
          <w:rFonts w:ascii="Times New Roman" w:eastAsia="標楷體" w:hAnsi="Times New Roman" w:cs="Times New Roman"/>
          <w:sz w:val="32"/>
          <w:szCs w:val="32"/>
        </w:rPr>
        <w:t>)</w:t>
      </w:r>
      <w:r w:rsidRPr="00CE25E6">
        <w:rPr>
          <w:rFonts w:ascii="Times New Roman" w:eastAsia="標楷體" w:hAnsi="Times New Roman" w:cs="Times New Roman"/>
          <w:sz w:val="32"/>
          <w:szCs w:val="32"/>
        </w:rPr>
        <w:t>研討會</w:t>
      </w: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之辦理</w:t>
      </w:r>
      <w:r w:rsidRPr="00CE25E6">
        <w:rPr>
          <w:rFonts w:ascii="Times New Roman" w:eastAsia="標楷體" w:hAnsi="Times New Roman" w:cs="Times New Roman"/>
          <w:sz w:val="32"/>
          <w:szCs w:val="32"/>
        </w:rPr>
        <w:t>可</w:t>
      </w:r>
      <w:proofErr w:type="gramStart"/>
      <w:r w:rsidRPr="00CE25E6">
        <w:rPr>
          <w:rFonts w:ascii="Times New Roman" w:eastAsia="標楷體" w:hAnsi="Times New Roman" w:cs="Times New Roman"/>
          <w:sz w:val="32"/>
          <w:szCs w:val="32"/>
        </w:rPr>
        <w:t>採</w:t>
      </w:r>
      <w:proofErr w:type="gramEnd"/>
      <w:r w:rsidRPr="00CE25E6">
        <w:rPr>
          <w:rFonts w:ascii="Times New Roman" w:eastAsia="標楷體" w:hAnsi="Times New Roman" w:cs="Times New Roman"/>
          <w:sz w:val="32"/>
          <w:szCs w:val="32"/>
        </w:rPr>
        <w:t>本會與</w:t>
      </w:r>
      <w:proofErr w:type="gramStart"/>
      <w:r w:rsidRPr="00CE25E6">
        <w:rPr>
          <w:rFonts w:ascii="Times New Roman" w:eastAsia="標楷體" w:hAnsi="Times New Roman" w:cs="Times New Roman" w:hint="eastAsia"/>
          <w:sz w:val="32"/>
          <w:szCs w:val="32"/>
        </w:rPr>
        <w:t>工研院</w:t>
      </w:r>
      <w:r w:rsidRPr="00CE25E6">
        <w:rPr>
          <w:rFonts w:ascii="Times New Roman" w:eastAsia="標楷體" w:hAnsi="Times New Roman" w:cs="Times New Roman"/>
          <w:sz w:val="32"/>
          <w:szCs w:val="32"/>
        </w:rPr>
        <w:t>綠能所</w:t>
      </w:r>
      <w:proofErr w:type="gramEnd"/>
      <w:r w:rsidRPr="00CE25E6">
        <w:rPr>
          <w:rFonts w:ascii="Times New Roman" w:eastAsia="標楷體" w:hAnsi="Times New Roman" w:cs="Times New Roman"/>
          <w:sz w:val="32"/>
          <w:szCs w:val="32"/>
        </w:rPr>
        <w:t>或其他智庫合辦方式。</w:t>
      </w:r>
    </w:p>
    <w:p w:rsidR="00B138CE" w:rsidRPr="00CE25E6" w:rsidRDefault="00B138CE" w:rsidP="00B138CE">
      <w:pPr>
        <w:ind w:leftChars="123" w:left="839" w:hangingChars="170" w:hanging="544"/>
        <w:rPr>
          <w:rFonts w:ascii="標楷體" w:eastAsia="標楷體" w:hAnsi="標楷體" w:cs="Times New Roman"/>
          <w:sz w:val="32"/>
          <w:szCs w:val="32"/>
        </w:rPr>
      </w:pPr>
      <w:r w:rsidRPr="00CE25E6">
        <w:rPr>
          <w:rFonts w:ascii="Times New Roman" w:eastAsia="標楷體" w:hAnsi="Times New Roman" w:cs="Times New Roman"/>
          <w:sz w:val="32"/>
          <w:szCs w:val="32"/>
        </w:rPr>
        <w:t>(</w:t>
      </w:r>
      <w:r w:rsidRPr="00CE25E6">
        <w:rPr>
          <w:rFonts w:ascii="Times New Roman" w:eastAsia="標楷體" w:hAnsi="Times New Roman" w:cs="Times New Roman"/>
          <w:sz w:val="32"/>
          <w:szCs w:val="32"/>
        </w:rPr>
        <w:t>二</w:t>
      </w:r>
      <w:r w:rsidRPr="00CE25E6">
        <w:rPr>
          <w:rFonts w:ascii="Times New Roman" w:eastAsia="標楷體" w:hAnsi="Times New Roman" w:cs="Times New Roman"/>
          <w:sz w:val="32"/>
          <w:szCs w:val="32"/>
        </w:rPr>
        <w:t>)</w:t>
      </w:r>
      <w:r w:rsidRPr="00CE25E6">
        <w:rPr>
          <w:rFonts w:ascii="Times New Roman" w:eastAsia="標楷體" w:hAnsi="Times New Roman" w:cs="Times New Roman"/>
          <w:sz w:val="32"/>
          <w:szCs w:val="32"/>
        </w:rPr>
        <w:t>預定今年</w:t>
      </w:r>
      <w:r w:rsidRPr="00CE25E6">
        <w:rPr>
          <w:rFonts w:ascii="Times New Roman" w:eastAsia="標楷體" w:hAnsi="Times New Roman" w:cs="Times New Roman"/>
          <w:sz w:val="32"/>
          <w:szCs w:val="32"/>
        </w:rPr>
        <w:t>6</w:t>
      </w:r>
      <w:r w:rsidRPr="00CE25E6">
        <w:rPr>
          <w:rFonts w:ascii="Times New Roman" w:eastAsia="標楷體" w:hAnsi="Times New Roman" w:cs="Times New Roman"/>
          <w:sz w:val="32"/>
          <w:szCs w:val="32"/>
        </w:rPr>
        <w:t>月舉辦之</w:t>
      </w: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第</w:t>
      </w: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1</w:t>
      </w: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次</w:t>
      </w:r>
      <w:r w:rsidRPr="00CE25E6">
        <w:rPr>
          <w:rFonts w:ascii="標楷體" w:eastAsia="標楷體" w:hAnsi="標楷體" w:cs="Times New Roman" w:hint="eastAsia"/>
          <w:sz w:val="32"/>
          <w:szCs w:val="32"/>
        </w:rPr>
        <w:t>研討會主題訂為「台灣電力產業與智慧電網關鍵議題解析</w:t>
      </w:r>
      <w:r w:rsidRPr="00CE25E6">
        <w:rPr>
          <w:rFonts w:ascii="標楷體" w:eastAsia="標楷體" w:hAnsi="標楷體" w:cs="Times New Roman"/>
          <w:sz w:val="32"/>
          <w:szCs w:val="32"/>
        </w:rPr>
        <w:t>」</w:t>
      </w:r>
      <w:r w:rsidRPr="00CE25E6">
        <w:rPr>
          <w:rFonts w:ascii="標楷體" w:eastAsia="標楷體" w:hAnsi="標楷體" w:cs="Times New Roman" w:hint="eastAsia"/>
          <w:sz w:val="32"/>
          <w:szCs w:val="32"/>
        </w:rPr>
        <w:t>，由本會與</w:t>
      </w:r>
      <w:proofErr w:type="gramStart"/>
      <w:r w:rsidRPr="00CE25E6">
        <w:rPr>
          <w:rFonts w:ascii="標楷體" w:eastAsia="標楷體" w:hAnsi="標楷體" w:cs="Times New Roman" w:hint="eastAsia"/>
          <w:sz w:val="32"/>
          <w:szCs w:val="32"/>
        </w:rPr>
        <w:t>工研院綠能所</w:t>
      </w:r>
      <w:proofErr w:type="gramEnd"/>
      <w:r w:rsidRPr="00CE25E6">
        <w:rPr>
          <w:rFonts w:ascii="標楷體" w:eastAsia="標楷體" w:hAnsi="標楷體" w:cs="Times New Roman" w:hint="eastAsia"/>
          <w:sz w:val="32"/>
          <w:szCs w:val="32"/>
        </w:rPr>
        <w:t>合辦。</w:t>
      </w:r>
    </w:p>
    <w:p w:rsidR="00B138CE" w:rsidRPr="00CE25E6" w:rsidRDefault="00B138CE" w:rsidP="00B138CE">
      <w:pPr>
        <w:ind w:leftChars="123" w:left="839" w:hangingChars="170" w:hanging="544"/>
        <w:rPr>
          <w:rFonts w:ascii="標楷體" w:eastAsia="標楷體" w:hAnsi="標楷體" w:cs="Times New Roman"/>
          <w:sz w:val="32"/>
          <w:szCs w:val="32"/>
        </w:rPr>
      </w:pPr>
      <w:r w:rsidRPr="00CE25E6">
        <w:rPr>
          <w:rFonts w:ascii="Times New Roman" w:eastAsia="標楷體" w:hAnsi="Times New Roman" w:cs="Times New Roman"/>
          <w:sz w:val="32"/>
          <w:szCs w:val="32"/>
        </w:rPr>
        <w:lastRenderedPageBreak/>
        <w:t>(</w:t>
      </w:r>
      <w:r w:rsidRPr="00CE25E6">
        <w:rPr>
          <w:rFonts w:ascii="Times New Roman" w:eastAsia="標楷體" w:hAnsi="Times New Roman" w:cs="Times New Roman"/>
          <w:sz w:val="32"/>
          <w:szCs w:val="32"/>
        </w:rPr>
        <w:t>三</w:t>
      </w:r>
      <w:r w:rsidRPr="00CE25E6">
        <w:rPr>
          <w:rFonts w:ascii="Times New Roman" w:eastAsia="標楷體" w:hAnsi="Times New Roman" w:cs="Times New Roman"/>
          <w:sz w:val="32"/>
          <w:szCs w:val="32"/>
        </w:rPr>
        <w:t>)</w:t>
      </w:r>
      <w:r w:rsidRPr="00CE25E6">
        <w:rPr>
          <w:rFonts w:ascii="Times New Roman" w:eastAsia="標楷體" w:hAnsi="Times New Roman" w:cs="Times New Roman"/>
          <w:sz w:val="32"/>
          <w:szCs w:val="32"/>
        </w:rPr>
        <w:t>第</w:t>
      </w:r>
      <w:r w:rsidRPr="00CE25E6">
        <w:rPr>
          <w:rFonts w:ascii="Times New Roman" w:eastAsia="標楷體" w:hAnsi="Times New Roman" w:cs="Times New Roman"/>
          <w:sz w:val="32"/>
          <w:szCs w:val="32"/>
        </w:rPr>
        <w:t>1</w:t>
      </w:r>
      <w:r w:rsidRPr="00CE25E6">
        <w:rPr>
          <w:rFonts w:ascii="Times New Roman" w:eastAsia="標楷體" w:hAnsi="Times New Roman" w:cs="Times New Roman"/>
          <w:sz w:val="32"/>
          <w:szCs w:val="32"/>
        </w:rPr>
        <w:t>次研討會議程、地點及預定邀請之專題演講</w:t>
      </w:r>
      <w:r w:rsidRPr="00CE25E6">
        <w:rPr>
          <w:rFonts w:ascii="Times New Roman" w:eastAsia="標楷體" w:hAnsi="Times New Roman" w:cs="Times New Roman"/>
          <w:sz w:val="32"/>
          <w:szCs w:val="32"/>
        </w:rPr>
        <w:t xml:space="preserve"> (keynote speech)</w:t>
      </w:r>
      <w:r w:rsidRPr="00CE25E6">
        <w:rPr>
          <w:rFonts w:ascii="Times New Roman" w:eastAsia="標楷體" w:hAnsi="Times New Roman" w:cs="Times New Roman"/>
          <w:sz w:val="32"/>
          <w:szCs w:val="32"/>
        </w:rPr>
        <w:t>貴賓等事宜</w:t>
      </w: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，</w:t>
      </w:r>
      <w:r w:rsidRPr="00CE25E6">
        <w:rPr>
          <w:rFonts w:ascii="Times New Roman" w:eastAsia="標楷體" w:hAnsi="Times New Roman" w:cs="Times New Roman"/>
          <w:sz w:val="32"/>
          <w:szCs w:val="32"/>
        </w:rPr>
        <w:t>請於</w:t>
      </w:r>
      <w:r w:rsidRPr="00CE25E6">
        <w:rPr>
          <w:rFonts w:ascii="Times New Roman" w:eastAsia="標楷體" w:hAnsi="Times New Roman" w:cs="Times New Roman"/>
          <w:sz w:val="32"/>
          <w:szCs w:val="32"/>
        </w:rPr>
        <w:t>4</w:t>
      </w:r>
      <w:r w:rsidRPr="00CE25E6">
        <w:rPr>
          <w:rFonts w:ascii="Times New Roman" w:eastAsia="標楷體" w:hAnsi="Times New Roman" w:cs="Times New Roman"/>
          <w:sz w:val="32"/>
          <w:szCs w:val="32"/>
        </w:rPr>
        <w:t>月完成規劃。</w:t>
      </w:r>
    </w:p>
    <w:p w:rsidR="00B138CE" w:rsidRPr="00CE25E6" w:rsidRDefault="00B138CE" w:rsidP="00B138CE">
      <w:pPr>
        <w:spacing w:beforeLines="50" w:before="180"/>
        <w:ind w:left="426" w:hangingChars="133" w:hanging="426"/>
        <w:rPr>
          <w:rFonts w:ascii="標楷體" w:eastAsia="標楷體" w:hAnsi="標楷體" w:cs="Times New Roman"/>
          <w:sz w:val="32"/>
          <w:szCs w:val="32"/>
        </w:rPr>
      </w:pPr>
      <w:r w:rsidRPr="00CE25E6">
        <w:rPr>
          <w:rFonts w:ascii="標楷體" w:eastAsia="標楷體" w:hAnsi="標楷體" w:cs="Times New Roman" w:hint="eastAsia"/>
          <w:sz w:val="32"/>
          <w:szCs w:val="32"/>
        </w:rPr>
        <w:t>三、</w:t>
      </w:r>
      <w:r w:rsidRPr="00CE25E6">
        <w:rPr>
          <w:rFonts w:ascii="標楷體" w:eastAsia="標楷體" w:hAnsi="標楷體" w:cs="Times New Roman" w:hint="eastAsia"/>
          <w:b/>
          <w:sz w:val="32"/>
          <w:szCs w:val="32"/>
        </w:rPr>
        <w:t>訓練課程</w:t>
      </w:r>
    </w:p>
    <w:p w:rsidR="00B138CE" w:rsidRPr="00CE25E6" w:rsidRDefault="00B138CE" w:rsidP="00B138CE">
      <w:pPr>
        <w:ind w:leftChars="123" w:left="839" w:hangingChars="170" w:hanging="544"/>
        <w:rPr>
          <w:rFonts w:ascii="Times New Roman" w:eastAsia="標楷體" w:hAnsi="Times New Roman" w:cs="Times New Roman"/>
          <w:sz w:val="32"/>
          <w:szCs w:val="32"/>
        </w:rPr>
      </w:pPr>
      <w:r w:rsidRPr="00CE25E6">
        <w:rPr>
          <w:rFonts w:ascii="Times New Roman" w:eastAsia="標楷體" w:hAnsi="Times New Roman" w:cs="Times New Roman"/>
          <w:sz w:val="32"/>
          <w:szCs w:val="32"/>
        </w:rPr>
        <w:t>(</w:t>
      </w:r>
      <w:proofErr w:type="gramStart"/>
      <w:r w:rsidRPr="00CE25E6">
        <w:rPr>
          <w:rFonts w:ascii="Times New Roman" w:eastAsia="標楷體" w:hAnsi="Times New Roman" w:cs="Times New Roman"/>
          <w:sz w:val="32"/>
          <w:szCs w:val="32"/>
        </w:rPr>
        <w:t>一</w:t>
      </w:r>
      <w:proofErr w:type="gramEnd"/>
      <w:r w:rsidRPr="00CE25E6">
        <w:rPr>
          <w:rFonts w:ascii="Times New Roman" w:eastAsia="標楷體" w:hAnsi="Times New Roman" w:cs="Times New Roman"/>
          <w:sz w:val="32"/>
          <w:szCs w:val="32"/>
        </w:rPr>
        <w:t>)</w:t>
      </w:r>
      <w:r w:rsidRPr="00CE25E6">
        <w:rPr>
          <w:rFonts w:ascii="Times New Roman" w:eastAsia="標楷體" w:hAnsi="Times New Roman" w:cs="Times New Roman"/>
          <w:sz w:val="32"/>
          <w:szCs w:val="32"/>
        </w:rPr>
        <w:t>辦理訓練課程</w:t>
      </w: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前</w:t>
      </w:r>
      <w:r w:rsidRPr="00CE25E6">
        <w:rPr>
          <w:rFonts w:ascii="Times New Roman" w:eastAsia="標楷體" w:hAnsi="Times New Roman" w:cs="Times New Roman"/>
          <w:sz w:val="32"/>
          <w:szCs w:val="32"/>
        </w:rPr>
        <w:t>，</w:t>
      </w: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宜</w:t>
      </w:r>
      <w:r w:rsidRPr="00CE25E6">
        <w:rPr>
          <w:rFonts w:ascii="Times New Roman" w:eastAsia="標楷體" w:hAnsi="Times New Roman" w:cs="Times New Roman"/>
          <w:sz w:val="32"/>
          <w:szCs w:val="32"/>
        </w:rPr>
        <w:t>就</w:t>
      </w: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該</w:t>
      </w:r>
      <w:r w:rsidRPr="00CE25E6">
        <w:rPr>
          <w:rFonts w:ascii="Times New Roman" w:eastAsia="標楷體" w:hAnsi="Times New Roman" w:cs="Times New Roman"/>
          <w:sz w:val="32"/>
          <w:szCs w:val="32"/>
        </w:rPr>
        <w:t>班次課程主題</w:t>
      </w: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，先與講員溝通協調，</w:t>
      </w:r>
      <w:proofErr w:type="gramStart"/>
      <w:r w:rsidRPr="00CE25E6">
        <w:rPr>
          <w:rFonts w:ascii="Times New Roman" w:eastAsia="標楷體" w:hAnsi="Times New Roman" w:cs="Times New Roman" w:hint="eastAsia"/>
          <w:sz w:val="32"/>
          <w:szCs w:val="32"/>
        </w:rPr>
        <w:t>俾</w:t>
      </w:r>
      <w:proofErr w:type="gramEnd"/>
      <w:r w:rsidRPr="00CE25E6">
        <w:rPr>
          <w:rFonts w:ascii="Times New Roman" w:eastAsia="標楷體" w:hAnsi="Times New Roman" w:cs="Times New Roman" w:hint="eastAsia"/>
          <w:sz w:val="32"/>
          <w:szCs w:val="32"/>
        </w:rPr>
        <w:t>授課及諮詢內容與主題相符。</w:t>
      </w:r>
      <w:r w:rsidRPr="00CE25E6">
        <w:rPr>
          <w:rFonts w:ascii="Times New Roman" w:eastAsia="標楷體" w:hAnsi="Times New Roman" w:cs="Times New Roman"/>
          <w:sz w:val="32"/>
          <w:szCs w:val="32"/>
        </w:rPr>
        <w:t xml:space="preserve"> </w:t>
      </w:r>
    </w:p>
    <w:p w:rsidR="00B138CE" w:rsidRPr="00CE25E6" w:rsidRDefault="00B138CE" w:rsidP="00B138CE">
      <w:pPr>
        <w:ind w:leftChars="123" w:left="839" w:hangingChars="170" w:hanging="544"/>
        <w:rPr>
          <w:rFonts w:ascii="Times New Roman" w:eastAsia="標楷體" w:hAnsi="Times New Roman" w:cs="Times New Roman"/>
          <w:sz w:val="32"/>
          <w:szCs w:val="32"/>
        </w:rPr>
      </w:pPr>
      <w:r w:rsidRPr="00CE25E6">
        <w:rPr>
          <w:rFonts w:ascii="Times New Roman" w:eastAsia="標楷體" w:hAnsi="Times New Roman" w:cs="Times New Roman"/>
          <w:sz w:val="32"/>
          <w:szCs w:val="32"/>
        </w:rPr>
        <w:t>(</w:t>
      </w:r>
      <w:r w:rsidRPr="00CE25E6">
        <w:rPr>
          <w:rFonts w:ascii="Times New Roman" w:eastAsia="標楷體" w:hAnsi="Times New Roman" w:cs="Times New Roman"/>
          <w:sz w:val="32"/>
          <w:szCs w:val="32"/>
        </w:rPr>
        <w:t>二</w:t>
      </w:r>
      <w:r w:rsidRPr="00CE25E6">
        <w:rPr>
          <w:rFonts w:ascii="Times New Roman" w:eastAsia="標楷體" w:hAnsi="Times New Roman" w:cs="Times New Roman"/>
          <w:sz w:val="32"/>
          <w:szCs w:val="32"/>
        </w:rPr>
        <w:t>)</w:t>
      </w: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每班次課程結束後，宜就課程綱要之規劃</w:t>
      </w:r>
      <w:r w:rsidRPr="00CE25E6">
        <w:rPr>
          <w:rFonts w:ascii="標楷體" w:eastAsia="標楷體" w:hAnsi="標楷體" w:cs="Times New Roman" w:hint="eastAsia"/>
          <w:sz w:val="32"/>
          <w:szCs w:val="32"/>
        </w:rPr>
        <w:t>、</w:t>
      </w: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學員意見之回饋</w:t>
      </w:r>
      <w:r w:rsidRPr="00CE25E6">
        <w:rPr>
          <w:rFonts w:ascii="標楷體" w:eastAsia="標楷體" w:hAnsi="標楷體" w:cs="Times New Roman" w:hint="eastAsia"/>
          <w:sz w:val="32"/>
          <w:szCs w:val="32"/>
        </w:rPr>
        <w:t>、各班次</w:t>
      </w: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課程內容之前後延續與累積性，</w:t>
      </w:r>
      <w:proofErr w:type="gramStart"/>
      <w:r w:rsidRPr="00CE25E6">
        <w:rPr>
          <w:rFonts w:ascii="Times New Roman" w:eastAsia="標楷體" w:hAnsi="Times New Roman" w:cs="Times New Roman" w:hint="eastAsia"/>
          <w:sz w:val="32"/>
          <w:szCs w:val="32"/>
        </w:rPr>
        <w:t>做彙整</w:t>
      </w:r>
      <w:proofErr w:type="gramEnd"/>
      <w:r w:rsidRPr="00CE25E6">
        <w:rPr>
          <w:rFonts w:ascii="Times New Roman" w:eastAsia="標楷體" w:hAnsi="Times New Roman" w:cs="Times New Roman" w:hint="eastAsia"/>
          <w:sz w:val="32"/>
          <w:szCs w:val="32"/>
        </w:rPr>
        <w:t>與檢討，</w:t>
      </w:r>
      <w:proofErr w:type="gramStart"/>
      <w:r w:rsidRPr="00CE25E6">
        <w:rPr>
          <w:rFonts w:ascii="Times New Roman" w:eastAsia="標楷體" w:hAnsi="Times New Roman" w:cs="Times New Roman" w:hint="eastAsia"/>
          <w:sz w:val="32"/>
          <w:szCs w:val="32"/>
        </w:rPr>
        <w:t>俾</w:t>
      </w:r>
      <w:proofErr w:type="gramEnd"/>
      <w:r w:rsidRPr="00CE25E6">
        <w:rPr>
          <w:rFonts w:ascii="Times New Roman" w:eastAsia="標楷體" w:hAnsi="Times New Roman" w:cs="Times New Roman" w:hint="eastAsia"/>
          <w:sz w:val="32"/>
          <w:szCs w:val="32"/>
        </w:rPr>
        <w:t>持續精進。</w:t>
      </w:r>
    </w:p>
    <w:p w:rsidR="00B138CE" w:rsidRPr="00CE25E6" w:rsidRDefault="00B138CE" w:rsidP="00B138CE">
      <w:pPr>
        <w:ind w:leftChars="123" w:left="839" w:hangingChars="170" w:hanging="544"/>
        <w:rPr>
          <w:rFonts w:ascii="Times New Roman" w:eastAsia="標楷體" w:hAnsi="Times New Roman" w:cs="Times New Roman"/>
          <w:sz w:val="32"/>
          <w:szCs w:val="32"/>
        </w:rPr>
      </w:pP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(</w:t>
      </w: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三</w:t>
      </w: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)</w:t>
      </w:r>
      <w:r w:rsidRPr="00CE25E6">
        <w:rPr>
          <w:rFonts w:ascii="Times New Roman" w:eastAsia="標楷體" w:hAnsi="Times New Roman" w:cs="Times New Roman" w:hint="eastAsia"/>
          <w:sz w:val="32"/>
          <w:szCs w:val="32"/>
        </w:rPr>
        <w:t>本會網站建置完成後，電子報與刊物亦可納入訓練課程有關資訊。</w:t>
      </w:r>
    </w:p>
    <w:p w:rsidR="00B138CE" w:rsidRPr="00CE25E6" w:rsidRDefault="00B138CE" w:rsidP="00B138CE">
      <w:pPr>
        <w:ind w:left="426" w:hangingChars="133" w:hanging="426"/>
        <w:rPr>
          <w:rFonts w:ascii="標楷體" w:eastAsia="標楷體" w:hAnsi="標楷體" w:cs="Times New Roman"/>
          <w:sz w:val="32"/>
          <w:szCs w:val="32"/>
        </w:rPr>
      </w:pPr>
      <w:proofErr w:type="gramStart"/>
      <w:r w:rsidRPr="00CE25E6">
        <w:rPr>
          <w:rFonts w:ascii="標楷體" w:eastAsia="標楷體" w:hAnsi="標楷體" w:cs="Times New Roman" w:hint="eastAsia"/>
          <w:sz w:val="32"/>
          <w:szCs w:val="32"/>
        </w:rPr>
        <w:t>柒</w:t>
      </w:r>
      <w:proofErr w:type="gramEnd"/>
      <w:r w:rsidRPr="00CE25E6">
        <w:rPr>
          <w:rFonts w:ascii="標楷體" w:eastAsia="標楷體" w:hAnsi="標楷體" w:cs="Times New Roman" w:hint="eastAsia"/>
          <w:sz w:val="32"/>
          <w:szCs w:val="32"/>
        </w:rPr>
        <w:t>、 散會。（下午4時10分）</w:t>
      </w:r>
    </w:p>
    <w:p w:rsidR="004C4E26" w:rsidRPr="00B138CE" w:rsidRDefault="004C4E26"/>
    <w:sectPr w:rsidR="004C4E26" w:rsidRPr="00B138CE" w:rsidSect="00B138CE">
      <w:pgSz w:w="11906" w:h="16838"/>
      <w:pgMar w:top="1418" w:right="1304" w:bottom="1418" w:left="130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8CE"/>
    <w:rsid w:val="004C4E26"/>
    <w:rsid w:val="00B13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6D56D1-02EB-43C6-92BE-E5151BDAC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8C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Mavis</dc:creator>
  <cp:keywords/>
  <dc:description/>
  <cp:lastModifiedBy>Mavis</cp:lastModifiedBy>
  <cp:revision>1</cp:revision>
  <dcterms:created xsi:type="dcterms:W3CDTF">2019-05-07T13:53:00Z</dcterms:created>
  <dcterms:modified xsi:type="dcterms:W3CDTF">2019-05-07T13:56:00Z</dcterms:modified>
</cp:coreProperties>
</file>